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2DAB" w14:textId="77777777" w:rsidR="00A71905" w:rsidRDefault="00A71905">
      <w:bookmarkStart w:id="0" w:name="_GoBack"/>
      <w:bookmarkEnd w:id="0"/>
    </w:p>
    <w:p w14:paraId="108FF4EE" w14:textId="1A47CF7C" w:rsidR="00CE2689" w:rsidRDefault="00CE2689" w:rsidP="00CE2689">
      <w:r w:rsidRPr="00CE2689">
        <w:rPr>
          <w:b/>
          <w:bCs/>
          <w:sz w:val="24"/>
          <w:szCs w:val="24"/>
        </w:rPr>
        <w:t>Norman Herz Student Poster Awards</w:t>
      </w:r>
      <w:r w:rsidRPr="00CE2689">
        <w:br/>
        <w:t>The Association offers two prizes, named after the late first ASMOSIA President, consisting of 300€ (first) and 200€ (second) for the two best student posters. Students who want to participate in the competition should declare this during abstract submission. The student posters will be evaluated by a group of experts appointed by the Executive Committee. Details can be found on the web page.</w:t>
      </w:r>
    </w:p>
    <w:p w14:paraId="6859189F" w14:textId="77777777" w:rsidR="00CE2689" w:rsidRPr="00CE2689" w:rsidRDefault="00CE2689" w:rsidP="00CE2689">
      <w:pPr>
        <w:rPr>
          <w:b/>
        </w:rPr>
      </w:pPr>
      <w:r w:rsidRPr="00CE2689">
        <w:rPr>
          <w:b/>
        </w:rPr>
        <w:t>Criteria and guidelines for judging student posters</w:t>
      </w:r>
    </w:p>
    <w:p w14:paraId="1E5C52BF" w14:textId="77777777" w:rsidR="00CE2689" w:rsidRPr="00CE2689" w:rsidRDefault="00CE2689" w:rsidP="00CE2689">
      <w:pPr>
        <w:rPr>
          <w:u w:val="single"/>
        </w:rPr>
      </w:pPr>
      <w:r w:rsidRPr="00CE2689">
        <w:rPr>
          <w:u w:val="single"/>
        </w:rPr>
        <w:t>General</w:t>
      </w:r>
    </w:p>
    <w:p w14:paraId="56DF1F1C" w14:textId="548F7F27" w:rsidR="00CE2689" w:rsidRPr="00CE2689" w:rsidRDefault="00CE2689" w:rsidP="00CE2689">
      <w:pPr>
        <w:rPr>
          <w:lang w:val="en-GB"/>
        </w:rPr>
      </w:pPr>
      <w:r>
        <w:t xml:space="preserve">The </w:t>
      </w:r>
      <w:r w:rsidRPr="00CE2689">
        <w:rPr>
          <w:lang w:val="en-GB"/>
        </w:rPr>
        <w:t xml:space="preserve">student posters should demonstrate </w:t>
      </w:r>
      <w:r w:rsidRPr="00CE2689">
        <w:rPr>
          <w:i/>
          <w:lang w:val="en-GB"/>
        </w:rPr>
        <w:t>clarity of content</w:t>
      </w:r>
      <w:r w:rsidRPr="00CE2689">
        <w:rPr>
          <w:lang w:val="en-GB"/>
        </w:rPr>
        <w:t xml:space="preserve">, </w:t>
      </w:r>
      <w:r w:rsidRPr="00CE2689">
        <w:rPr>
          <w:i/>
          <w:lang w:val="en-GB"/>
        </w:rPr>
        <w:t>quality of research</w:t>
      </w:r>
      <w:r w:rsidRPr="00CE2689">
        <w:rPr>
          <w:lang w:val="en-GB"/>
        </w:rPr>
        <w:t xml:space="preserve">, and </w:t>
      </w:r>
      <w:r w:rsidRPr="00CE2689">
        <w:rPr>
          <w:i/>
          <w:lang w:val="en-GB"/>
        </w:rPr>
        <w:t>best use of the poster format</w:t>
      </w:r>
      <w:r w:rsidRPr="00CE2689">
        <w:rPr>
          <w:lang w:val="en-GB"/>
        </w:rPr>
        <w:t>. </w:t>
      </w:r>
    </w:p>
    <w:p w14:paraId="0974C81E" w14:textId="77777777" w:rsidR="00CE2689" w:rsidRPr="00CE2689" w:rsidRDefault="00CE2689" w:rsidP="00CE2689">
      <w:pPr>
        <w:rPr>
          <w:u w:val="single"/>
        </w:rPr>
      </w:pPr>
      <w:r w:rsidRPr="00CE2689">
        <w:rPr>
          <w:u w:val="single"/>
        </w:rPr>
        <w:t>Specific guidelines</w:t>
      </w:r>
    </w:p>
    <w:p w14:paraId="602DD9FF" w14:textId="6A219A20" w:rsidR="00CE2689" w:rsidRPr="00CE2689" w:rsidRDefault="00CE2689" w:rsidP="00CE2689">
      <w:pPr>
        <w:numPr>
          <w:ilvl w:val="0"/>
          <w:numId w:val="1"/>
        </w:numPr>
        <w:tabs>
          <w:tab w:val="clear" w:pos="720"/>
        </w:tabs>
        <w:ind w:left="426"/>
        <w:rPr>
          <w:lang w:val="en-GB"/>
        </w:rPr>
      </w:pPr>
      <w:r>
        <w:rPr>
          <w:lang w:val="en-GB"/>
        </w:rPr>
        <w:t xml:space="preserve">The </w:t>
      </w:r>
      <w:r w:rsidRPr="00CE2689">
        <w:rPr>
          <w:lang w:val="en-GB"/>
        </w:rPr>
        <w:t>problem, methods, results, and conclusions</w:t>
      </w:r>
      <w:r>
        <w:rPr>
          <w:lang w:val="en-GB"/>
        </w:rPr>
        <w:t xml:space="preserve"> must </w:t>
      </w:r>
      <w:proofErr w:type="gramStart"/>
      <w:r>
        <w:rPr>
          <w:lang w:val="en-GB"/>
        </w:rPr>
        <w:t xml:space="preserve">be </w:t>
      </w:r>
      <w:r w:rsidRPr="00CE2689">
        <w:rPr>
          <w:lang w:val="en-GB"/>
        </w:rPr>
        <w:t xml:space="preserve"> clearly</w:t>
      </w:r>
      <w:proofErr w:type="gramEnd"/>
      <w:r w:rsidRPr="00CE2689">
        <w:rPr>
          <w:lang w:val="en-GB"/>
        </w:rPr>
        <w:t xml:space="preserve"> presented and easy to comprehend</w:t>
      </w:r>
      <w:r>
        <w:rPr>
          <w:lang w:val="en-GB"/>
        </w:rPr>
        <w:t>.</w:t>
      </w:r>
    </w:p>
    <w:p w14:paraId="5A110731" w14:textId="372D9C35" w:rsidR="00CE2689" w:rsidRPr="00CE2689" w:rsidRDefault="00CE2689" w:rsidP="00CE2689">
      <w:pPr>
        <w:numPr>
          <w:ilvl w:val="0"/>
          <w:numId w:val="1"/>
        </w:numPr>
        <w:tabs>
          <w:tab w:val="clear" w:pos="720"/>
        </w:tabs>
        <w:ind w:left="426"/>
        <w:rPr>
          <w:lang w:val="en-GB"/>
        </w:rPr>
      </w:pPr>
      <w:r>
        <w:rPr>
          <w:lang w:val="en-GB"/>
        </w:rPr>
        <w:t xml:space="preserve">The </w:t>
      </w:r>
      <w:r w:rsidRPr="00CE2689">
        <w:rPr>
          <w:lang w:val="en-GB"/>
        </w:rPr>
        <w:t xml:space="preserve">research </w:t>
      </w:r>
      <w:r>
        <w:rPr>
          <w:lang w:val="en-GB"/>
        </w:rPr>
        <w:t xml:space="preserve">should be </w:t>
      </w:r>
      <w:r w:rsidRPr="00CE2689">
        <w:rPr>
          <w:lang w:val="en-GB"/>
        </w:rPr>
        <w:t>competent</w:t>
      </w:r>
      <w:r>
        <w:rPr>
          <w:lang w:val="en-GB"/>
        </w:rPr>
        <w:t xml:space="preserve">, </w:t>
      </w:r>
      <w:r w:rsidRPr="00CE2689">
        <w:rPr>
          <w:lang w:val="en-GB"/>
        </w:rPr>
        <w:t>innovative to some degree</w:t>
      </w:r>
      <w:r>
        <w:rPr>
          <w:lang w:val="en-GB"/>
        </w:rPr>
        <w:t xml:space="preserve">, </w:t>
      </w:r>
      <w:r w:rsidRPr="00CE2689">
        <w:rPr>
          <w:lang w:val="en-GB"/>
        </w:rPr>
        <w:t>the techniques appropriate for the stated problem</w:t>
      </w:r>
      <w:r>
        <w:rPr>
          <w:lang w:val="en-GB"/>
        </w:rPr>
        <w:t>.</w:t>
      </w:r>
    </w:p>
    <w:p w14:paraId="5A4DD0CB" w14:textId="251F5810" w:rsidR="00CE2689" w:rsidRPr="00CE2689" w:rsidRDefault="00CE2689" w:rsidP="00CE2689">
      <w:pPr>
        <w:numPr>
          <w:ilvl w:val="0"/>
          <w:numId w:val="1"/>
        </w:numPr>
        <w:tabs>
          <w:tab w:val="clear" w:pos="720"/>
        </w:tabs>
        <w:ind w:left="426"/>
        <w:rPr>
          <w:lang w:val="en-GB"/>
        </w:rPr>
      </w:pPr>
      <w:r w:rsidRPr="00CE2689">
        <w:rPr>
          <w:lang w:val="en-GB"/>
        </w:rPr>
        <w:t xml:space="preserve">A poster is not an oral paper. </w:t>
      </w:r>
      <w:r>
        <w:rPr>
          <w:lang w:val="en-GB"/>
        </w:rPr>
        <w:t>Using the poster</w:t>
      </w:r>
      <w:r w:rsidRPr="00CE2689">
        <w:rPr>
          <w:lang w:val="en-GB"/>
        </w:rPr>
        <w:t xml:space="preserve"> format to best advantage</w:t>
      </w:r>
      <w:r>
        <w:rPr>
          <w:lang w:val="en-GB"/>
        </w:rPr>
        <w:t>. T</w:t>
      </w:r>
      <w:r w:rsidRPr="00CE2689">
        <w:rPr>
          <w:lang w:val="en-GB"/>
        </w:rPr>
        <w:t xml:space="preserve">he text </w:t>
      </w:r>
      <w:r>
        <w:rPr>
          <w:lang w:val="en-GB"/>
        </w:rPr>
        <w:t xml:space="preserve">should be </w:t>
      </w:r>
      <w:r w:rsidRPr="00CE2689">
        <w:rPr>
          <w:lang w:val="en-GB"/>
        </w:rPr>
        <w:t>clear, concise, and balanced by carefully selected, highly visible images and graphs</w:t>
      </w:r>
      <w:r>
        <w:rPr>
          <w:lang w:val="en-GB"/>
        </w:rPr>
        <w:t>.</w:t>
      </w:r>
      <w:r w:rsidRPr="00CE2689">
        <w:rPr>
          <w:lang w:val="en-GB"/>
        </w:rPr>
        <w:t xml:space="preserve">  A poster, like a good museum exhibit, should be easy to read from a short distance and easy to understand in a short amount of time (please note: good layout and ease of comprehension are more important than fancy fonts, designer colours, or expensive materials).</w:t>
      </w:r>
    </w:p>
    <w:p w14:paraId="764FEE75" w14:textId="77777777" w:rsidR="00CE2689" w:rsidRPr="00CE2689" w:rsidRDefault="00CE2689" w:rsidP="00CE2689">
      <w:pPr>
        <w:numPr>
          <w:ilvl w:val="0"/>
          <w:numId w:val="1"/>
        </w:numPr>
        <w:tabs>
          <w:tab w:val="clear" w:pos="720"/>
        </w:tabs>
        <w:ind w:left="426"/>
        <w:rPr>
          <w:lang w:val="en-GB"/>
        </w:rPr>
      </w:pPr>
      <w:r w:rsidRPr="00CE2689">
        <w:rPr>
          <w:lang w:val="en-GB"/>
        </w:rPr>
        <w:t>The student applying for a poster award must be the first author of the paper presented as poster. There is no limitation to the number of co-authors.</w:t>
      </w:r>
    </w:p>
    <w:p w14:paraId="3AE7B7FD" w14:textId="77777777" w:rsidR="00CE2689" w:rsidRPr="00CE2689" w:rsidRDefault="00CE2689" w:rsidP="00CE2689">
      <w:pPr>
        <w:rPr>
          <w:lang w:val="en-GB"/>
        </w:rPr>
      </w:pPr>
    </w:p>
    <w:p w14:paraId="246AE281" w14:textId="77777777" w:rsidR="00CE2689" w:rsidRDefault="00CE2689"/>
    <w:sectPr w:rsidR="00CE26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6F88"/>
    <w:multiLevelType w:val="hybridMultilevel"/>
    <w:tmpl w:val="96AA5F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89"/>
    <w:rsid w:val="00092D1C"/>
    <w:rsid w:val="00A71905"/>
    <w:rsid w:val="00B75E05"/>
    <w:rsid w:val="00C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EB2F"/>
  <w15:chartTrackingRefBased/>
  <w15:docId w15:val="{E517D71E-C487-414E-926F-BA69AED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Maniatis</dc:creator>
  <cp:keywords/>
  <dc:description/>
  <cp:lastModifiedBy>KatharinaZ</cp:lastModifiedBy>
  <cp:revision>2</cp:revision>
  <dcterms:created xsi:type="dcterms:W3CDTF">2024-07-29T06:25:00Z</dcterms:created>
  <dcterms:modified xsi:type="dcterms:W3CDTF">2024-07-29T06:25:00Z</dcterms:modified>
</cp:coreProperties>
</file>